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E966B1"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B1" w:rsidRDefault="00E05486">
            <w:pPr>
              <w:pStyle w:val="Titre7"/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FICHE DE PRÉPARATION TPS et PS </w:t>
            </w:r>
          </w:p>
        </w:tc>
      </w:tr>
    </w:tbl>
    <w:p w:rsidR="00E966B1" w:rsidRDefault="00E05486">
      <w:pPr>
        <w:rPr>
          <w:rFonts w:cs="Calibri"/>
        </w:rPr>
      </w:pPr>
      <w:r>
        <w:rPr>
          <w:rFonts w:cs="Calibri"/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-503555</wp:posOffset>
                </wp:positionV>
                <wp:extent cx="935355" cy="1116330"/>
                <wp:effectExtent l="0" t="0" r="0" b="0"/>
                <wp:wrapNone/>
                <wp:docPr id="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560" cy="111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66B1" w:rsidRDefault="00E0548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04748" cy="730623"/>
                                  <wp:effectExtent l="0" t="0" r="0" b="0"/>
                                  <wp:docPr id="3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211" cy="750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5" o:spid="_x0000_s1026" style="position:absolute;margin-left:475.65pt;margin-top:-39.65pt;width:73.65pt;height:87.9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" o:allowincell="f" filled="f" stroked="f" strokeweight=".5pt">
                <v:textbox>
                  <w:txbxContent>
                    <w:p w:rsidR="00E966B1" w:rsidRDefault="00E05486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>
                            <wp:extent cx="504748" cy="730623"/>
                            <wp:effectExtent l="0" t="0" r="0" b="0"/>
                            <wp:docPr id="3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211" cy="750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5617"/>
        <w:gridCol w:w="3591"/>
      </w:tblGrid>
      <w:tr w:rsidR="00E966B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rPr>
                <w:rFonts w:cs="Calibri"/>
              </w:rPr>
            </w:pPr>
            <w:r>
              <w:rPr>
                <w:rFonts w:cs="Calibri"/>
                <w:u w:val="single"/>
              </w:rPr>
              <w:t>Date </w:t>
            </w:r>
            <w:r>
              <w:rPr>
                <w:rFonts w:cs="Calibri"/>
              </w:rPr>
              <w:t>:  Le  17/05/2022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rPr>
                <w:rFonts w:cs="Calibri"/>
              </w:rPr>
            </w:pPr>
            <w:r>
              <w:rPr>
                <w:rFonts w:cs="Calibri"/>
                <w:u w:val="single"/>
              </w:rPr>
              <w:t>Séquence</w:t>
            </w:r>
            <w:r>
              <w:rPr>
                <w:rFonts w:cs="Calibri"/>
              </w:rPr>
              <w:t xml:space="preserve"> : </w:t>
            </w:r>
            <w:r w:rsidR="00DF47B3">
              <w:rPr>
                <w:rFonts w:cs="Calibri"/>
                <w:b/>
                <w:bCs/>
                <w:sz w:val="28"/>
                <w:szCs w:val="28"/>
              </w:rPr>
              <w:t xml:space="preserve">à partir d’une </w:t>
            </w:r>
            <w:r w:rsidR="007C11DE">
              <w:rPr>
                <w:rFonts w:cs="Calibri"/>
                <w:b/>
                <w:bCs/>
                <w:sz w:val="28"/>
                <w:szCs w:val="28"/>
              </w:rPr>
              <w:t>œuvre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de KANDINSKY</w:t>
            </w:r>
            <w:r w:rsidR="00DF47B3">
              <w:rPr>
                <w:noProof/>
                <w:lang w:eastAsia="fr-FR"/>
              </w:rPr>
              <w:t xml:space="preserve"> </w:t>
            </w:r>
            <w:r w:rsidR="00DF47B3">
              <w:rPr>
                <w:noProof/>
                <w:lang w:eastAsia="fr-FR"/>
              </w:rPr>
              <w:drawing>
                <wp:inline distT="0" distB="0" distL="0" distR="0" wp14:anchorId="0FA771DB" wp14:editId="100A0AB5">
                  <wp:extent cx="1901825" cy="1426210"/>
                  <wp:effectExtent l="0" t="0" r="3175" b="2540"/>
                  <wp:docPr id="10" name="Image 10" descr="Résultat de recherche d'images pour &quot;Étude de couleurs, carrés avec cercles concentriqu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tude de couleurs, carrés avec cercles concentriqu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6B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rPr>
                <w:rFonts w:cs="Calibri"/>
              </w:rPr>
            </w:pPr>
            <w:r>
              <w:rPr>
                <w:rFonts w:cs="Calibri"/>
                <w:u w:val="single"/>
              </w:rPr>
              <w:t>Niveau</w:t>
            </w:r>
            <w:r>
              <w:rPr>
                <w:rFonts w:cs="Calibri"/>
              </w:rPr>
              <w:t xml:space="preserve"> : </w:t>
            </w:r>
            <w:r w:rsidR="00F60B79">
              <w:rPr>
                <w:rFonts w:cs="Calibri"/>
              </w:rPr>
              <w:t>TPS,PS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rPr>
                <w:rFonts w:cs="Calibri"/>
              </w:rPr>
            </w:pPr>
            <w:r>
              <w:rPr>
                <w:rFonts w:cs="Calibri"/>
                <w:bCs/>
                <w:u w:val="single"/>
              </w:rPr>
              <w:t>DOMAINE</w:t>
            </w:r>
            <w:r w:rsidR="00DF47B3" w:rsidRPr="00DF47B3">
              <w:rPr>
                <w:rFonts w:cs="Calibri"/>
              </w:rPr>
              <w:t> :</w:t>
            </w:r>
            <w:r w:rsidRPr="00DF47B3">
              <w:rPr>
                <w:rFonts w:cs="Calibri"/>
              </w:rPr>
              <w:t xml:space="preserve"> </w:t>
            </w:r>
            <w:r w:rsidR="00DF47B3" w:rsidRPr="00DF47B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Mobiliser le langage dans tous ses dimensions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rPr>
                <w:rFonts w:cs="Calibri"/>
              </w:rPr>
            </w:pPr>
            <w:r>
              <w:rPr>
                <w:rFonts w:cs="Calibri"/>
                <w:bCs/>
                <w:u w:val="single"/>
              </w:rPr>
              <w:t>Discipline</w:t>
            </w:r>
            <w:r>
              <w:rPr>
                <w:rFonts w:cs="Calibri"/>
              </w:rPr>
              <w:t> : Langage oral /Vocabulaire</w:t>
            </w:r>
          </w:p>
        </w:tc>
      </w:tr>
    </w:tbl>
    <w:p w:rsidR="00E966B1" w:rsidRDefault="00E966B1">
      <w:pPr>
        <w:tabs>
          <w:tab w:val="left" w:pos="1845"/>
        </w:tabs>
        <w:spacing w:line="240" w:lineRule="auto"/>
        <w:rPr>
          <w:rFonts w:cs="Calibri"/>
          <w:sz w:val="18"/>
          <w:szCs w:val="18"/>
        </w:rPr>
      </w:pPr>
    </w:p>
    <w:tbl>
      <w:tblPr>
        <w:tblW w:w="1091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541"/>
        <w:gridCol w:w="21"/>
        <w:gridCol w:w="331"/>
        <w:gridCol w:w="1820"/>
        <w:gridCol w:w="7389"/>
      </w:tblGrid>
      <w:tr w:rsidR="00E966B1" w:rsidTr="00F60B79">
        <w:trPr>
          <w:trHeight w:val="750"/>
        </w:trPr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 w:rsidP="00F60B79">
            <w:pPr>
              <w:pStyle w:val="Titre6"/>
              <w:widowControl w:val="0"/>
              <w:spacing w:before="0"/>
              <w:rPr>
                <w:rFonts w:cs="Calibri"/>
              </w:rPr>
            </w:pPr>
            <w:r>
              <w:rPr>
                <w:rFonts w:cs="Calibri"/>
                <w:u w:val="single"/>
              </w:rPr>
              <w:t>COMPÉTENCES TRAVAILLÉES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- comprendre et utiliser des mots relatifs aux couleurs et aux formes</w:t>
            </w:r>
            <w:r w:rsidR="00DF47B3">
              <w:rPr>
                <w:rFonts w:eastAsia="Times New Roman" w:cs="Calibri"/>
                <w:lang w:eastAsia="fr-FR"/>
              </w:rPr>
              <w:t>.</w:t>
            </w:r>
          </w:p>
          <w:p w:rsidR="00E966B1" w:rsidRDefault="00E05486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fr-FR"/>
              </w:rPr>
              <w:t>- réinvestir des mots dans d’autres situations</w:t>
            </w:r>
            <w:r w:rsidR="00DF47B3">
              <w:rPr>
                <w:rFonts w:eastAsia="Times New Roman" w:cs="Calibri"/>
                <w:lang w:eastAsia="fr-FR"/>
              </w:rPr>
              <w:t>.</w:t>
            </w:r>
          </w:p>
        </w:tc>
      </w:tr>
      <w:tr w:rsidR="00E966B1" w:rsidTr="00DF47B3">
        <w:trPr>
          <w:trHeight w:val="420"/>
        </w:trPr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pStyle w:val="Corpsdetexte"/>
              <w:widowControl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OBJECTIFS 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F60B79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fr-FR"/>
              </w:rPr>
              <w:t>Développer</w:t>
            </w:r>
            <w:r w:rsidR="00E05486">
              <w:rPr>
                <w:rFonts w:eastAsia="Times New Roman" w:cs="Calibri"/>
                <w:lang w:eastAsia="fr-FR"/>
              </w:rPr>
              <w:t xml:space="preserve"> son lexique</w:t>
            </w:r>
            <w:r w:rsidR="00DF47B3">
              <w:rPr>
                <w:rFonts w:eastAsia="Times New Roman" w:cs="Calibri"/>
                <w:lang w:eastAsia="fr-FR"/>
              </w:rPr>
              <w:t xml:space="preserve"> et apprendre à observer une œuvre.</w:t>
            </w:r>
          </w:p>
        </w:tc>
      </w:tr>
      <w:tr w:rsidR="00E966B1">
        <w:trPr>
          <w:trHeight w:val="177"/>
        </w:trPr>
        <w:tc>
          <w:tcPr>
            <w:tcW w:w="809" w:type="dxa"/>
          </w:tcPr>
          <w:p w:rsidR="00E966B1" w:rsidRDefault="00E966B1">
            <w:pPr>
              <w:widowControl w:val="0"/>
              <w:rPr>
                <w:rFonts w:cs="Calibri"/>
              </w:rPr>
            </w:pPr>
          </w:p>
        </w:tc>
        <w:tc>
          <w:tcPr>
            <w:tcW w:w="541" w:type="dxa"/>
          </w:tcPr>
          <w:p w:rsidR="00E966B1" w:rsidRDefault="00E966B1">
            <w:pPr>
              <w:widowControl w:val="0"/>
              <w:rPr>
                <w:rFonts w:cs="Calibri"/>
              </w:rPr>
            </w:pPr>
          </w:p>
        </w:tc>
        <w:tc>
          <w:tcPr>
            <w:tcW w:w="2172" w:type="dxa"/>
            <w:gridSpan w:val="3"/>
          </w:tcPr>
          <w:p w:rsidR="00E966B1" w:rsidRDefault="00E966B1">
            <w:pPr>
              <w:widowControl w:val="0"/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7388" w:type="dxa"/>
          </w:tcPr>
          <w:p w:rsidR="00E966B1" w:rsidRDefault="00E966B1">
            <w:pPr>
              <w:widowControl w:val="0"/>
              <w:rPr>
                <w:rFonts w:cs="Calibri"/>
              </w:rPr>
            </w:pPr>
          </w:p>
        </w:tc>
      </w:tr>
      <w:tr w:rsidR="00E966B1" w:rsidTr="00F60B79"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pStyle w:val="Titre5"/>
              <w:widowControl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Matériel</w:t>
            </w: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B1" w:rsidRPr="00DF47B3" w:rsidRDefault="00E0548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szCs w:val="19"/>
                <w:u w:val="single"/>
                <w:lang w:eastAsia="fr-FR"/>
              </w:rPr>
            </w:pPr>
            <w:r w:rsidRPr="00DF47B3">
              <w:rPr>
                <w:rFonts w:eastAsia="Times New Roman" w:cstheme="minorHAnsi"/>
                <w:b/>
                <w:i/>
                <w:iCs/>
                <w:szCs w:val="19"/>
                <w:u w:val="single"/>
                <w:lang w:eastAsia="fr-FR"/>
              </w:rPr>
              <w:t>Présentation de l’</w:t>
            </w:r>
            <w:r w:rsidR="00F60B79" w:rsidRPr="00DF47B3">
              <w:rPr>
                <w:rFonts w:eastAsia="Times New Roman" w:cstheme="minorHAnsi"/>
                <w:b/>
                <w:i/>
                <w:iCs/>
                <w:szCs w:val="19"/>
                <w:u w:val="single"/>
                <w:lang w:eastAsia="fr-FR"/>
              </w:rPr>
              <w:t>œuvre</w:t>
            </w:r>
            <w:r w:rsidRPr="00DF47B3">
              <w:rPr>
                <w:rFonts w:eastAsia="Times New Roman" w:cstheme="minorHAnsi"/>
                <w:b/>
                <w:i/>
                <w:iCs/>
                <w:szCs w:val="19"/>
                <w:u w:val="single"/>
                <w:lang w:eastAsia="fr-FR"/>
              </w:rPr>
              <w:t xml:space="preserve"> support </w:t>
            </w:r>
          </w:p>
          <w:p w:rsidR="00E966B1" w:rsidRPr="00DF47B3" w:rsidRDefault="00F60B79" w:rsidP="00DF47B3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iCs/>
                <w:szCs w:val="24"/>
              </w:rPr>
            </w:pPr>
            <w:r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>Vassili</w:t>
            </w:r>
            <w:r w:rsidR="00E05486"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 xml:space="preserve"> KANDINSKY, Etude de couleurs – carrés avec cercles concentriques - aquarelle, gouache, craie de cire sur papier – 1913</w:t>
            </w:r>
            <w:r w:rsidR="00DF47B3"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>.</w:t>
            </w:r>
          </w:p>
          <w:p w:rsidR="00E966B1" w:rsidRPr="00DF47B3" w:rsidRDefault="00E05486" w:rsidP="00DF47B3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iCs/>
                <w:szCs w:val="24"/>
              </w:rPr>
            </w:pPr>
            <w:r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>Feuilles A3</w:t>
            </w:r>
            <w:r w:rsidR="00DF47B3"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>.</w:t>
            </w:r>
          </w:p>
          <w:p w:rsidR="00E966B1" w:rsidRPr="00DF47B3" w:rsidRDefault="00E05486" w:rsidP="00DF47B3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iCs/>
                <w:szCs w:val="24"/>
              </w:rPr>
            </w:pPr>
            <w:r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>Feuilles carrées (1 par enfant) pouvant entrer sur une feuille A3 pour les assemblages</w:t>
            </w:r>
            <w:r w:rsidR="00DF47B3"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>.</w:t>
            </w:r>
          </w:p>
          <w:p w:rsidR="00E966B1" w:rsidRPr="00DF47B3" w:rsidRDefault="00E05486" w:rsidP="00DF47B3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iCs/>
                <w:szCs w:val="24"/>
              </w:rPr>
            </w:pPr>
            <w:r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>Peinture : gouache de couleurs jaune, rouge, bleu, vert</w:t>
            </w:r>
            <w:r w:rsidR="00690ED1"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 xml:space="preserve"> ou craies grasses des mê</w:t>
            </w:r>
            <w:r w:rsidR="00F60B79"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 xml:space="preserve">mes couleurs </w:t>
            </w:r>
            <w:r w:rsidR="00DF47B3"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>(</w:t>
            </w:r>
            <w:r w:rsidR="00F60B79"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>PS uniquement)</w:t>
            </w:r>
            <w:r w:rsidR="00690ED1" w:rsidRPr="00DF47B3">
              <w:rPr>
                <w:rFonts w:eastAsia="Times New Roman" w:cstheme="minorHAnsi"/>
                <w:i/>
                <w:iCs/>
                <w:szCs w:val="24"/>
                <w:lang w:eastAsia="fr-FR"/>
              </w:rPr>
              <w:t>.</w:t>
            </w:r>
          </w:p>
          <w:p w:rsidR="00E966B1" w:rsidRPr="00DF47B3" w:rsidRDefault="00E05486" w:rsidP="00DF47B3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DF47B3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Eventuellement pochoirs </w:t>
            </w:r>
            <w:r w:rsidR="00F60B79" w:rsidRPr="00DF47B3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découpés</w:t>
            </w:r>
            <w:r w:rsidRPr="00DF47B3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de cercles concentriques de diamètres différents pour se rapprocher de l’effet de l’</w:t>
            </w:r>
            <w:r w:rsidR="00F60B79" w:rsidRPr="00DF47B3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œuvre</w:t>
            </w:r>
            <w:r w:rsidR="00DF47B3" w:rsidRPr="00DF47B3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.</w:t>
            </w:r>
          </w:p>
          <w:p w:rsidR="00E966B1" w:rsidRDefault="00E966B1">
            <w:pPr>
              <w:widowControl w:val="0"/>
              <w:spacing w:after="0" w:line="240" w:lineRule="auto"/>
              <w:rPr>
                <w:rFonts w:ascii="Arial-ItalicMT" w:eastAsia="Times New Roman" w:hAnsi="Arial-ItalicMT" w:cs="Arial-ItalicMT"/>
                <w:i/>
                <w:iCs/>
                <w:sz w:val="19"/>
                <w:szCs w:val="19"/>
                <w:lang w:eastAsia="fr-FR"/>
              </w:rPr>
            </w:pPr>
          </w:p>
          <w:p w:rsidR="00E966B1" w:rsidRPr="00690ED1" w:rsidRDefault="00E05486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fr-FR"/>
              </w:rPr>
              <w:t>Le choix du corpus de mots :</w:t>
            </w:r>
          </w:p>
          <w:p w:rsidR="00E966B1" w:rsidRDefault="00DF47B3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8"/>
                <w:szCs w:val="28"/>
                <w:lang w:eastAsia="fr-FR"/>
              </w:rPr>
              <w:t>Bleu</w:t>
            </w:r>
            <w:r w:rsidR="00E05486">
              <w:rPr>
                <w:rFonts w:eastAsia="Times New Roman" w:cstheme="minorHAnsi"/>
                <w:sz w:val="28"/>
                <w:szCs w:val="28"/>
                <w:lang w:eastAsia="fr-FR"/>
              </w:rPr>
              <w:t>, rouge, jaune, vert</w:t>
            </w:r>
            <w:r>
              <w:rPr>
                <w:rFonts w:eastAsia="Times New Roman" w:cstheme="minorHAnsi"/>
                <w:sz w:val="28"/>
                <w:szCs w:val="28"/>
                <w:lang w:eastAsia="fr-FR"/>
              </w:rPr>
              <w:t>, noir, violet, blanc</w:t>
            </w:r>
            <w:r w:rsidR="00E05486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  <w:lang w:eastAsia="fr-FR"/>
              </w:rPr>
              <w:t>–</w:t>
            </w:r>
            <w:r w:rsidR="00E05486">
              <w:rPr>
                <w:rFonts w:eastAsia="Times New Roman" w:cstheme="minorHAnsi"/>
                <w:sz w:val="28"/>
                <w:szCs w:val="28"/>
                <w:lang w:eastAsia="fr-FR"/>
              </w:rPr>
              <w:t>forme</w:t>
            </w:r>
            <w:r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, </w:t>
            </w:r>
            <w:r>
              <w:rPr>
                <w:rFonts w:eastAsia="Times New Roman" w:cstheme="minorHAnsi"/>
                <w:sz w:val="28"/>
                <w:szCs w:val="28"/>
                <w:lang w:eastAsia="fr-FR"/>
              </w:rPr>
              <w:t>rond</w:t>
            </w:r>
            <w:r w:rsidR="00B92CB3">
              <w:rPr>
                <w:rFonts w:eastAsia="Times New Roman" w:cstheme="minorHAnsi"/>
                <w:sz w:val="28"/>
                <w:szCs w:val="28"/>
                <w:lang w:eastAsia="fr-FR"/>
              </w:rPr>
              <w:t>, carré</w:t>
            </w:r>
            <w:r w:rsidR="00E05486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– entourer, remplir, mélanger, peindre – pinceau, peinture, papier, main – milieu, autour - encore</w:t>
            </w:r>
          </w:p>
          <w:p w:rsidR="00E966B1" w:rsidRDefault="00E966B1">
            <w:pPr>
              <w:widowControl w:val="0"/>
              <w:spacing w:after="0" w:line="240" w:lineRule="auto"/>
              <w:rPr>
                <w:rFonts w:cs="Calibri"/>
              </w:rPr>
            </w:pPr>
          </w:p>
          <w:p w:rsidR="00E966B1" w:rsidRPr="00690ED1" w:rsidRDefault="00E05486">
            <w:pPr>
              <w:widowControl w:val="0"/>
              <w:spacing w:after="0" w:line="240" w:lineRule="auto"/>
              <w:rPr>
                <w:rFonts w:cs="Calibri"/>
                <w:b/>
                <w:i/>
                <w:iCs/>
                <w:u w:val="single"/>
              </w:rPr>
            </w:pPr>
            <w:r>
              <w:rPr>
                <w:rFonts w:cs="Calibri"/>
                <w:b/>
                <w:i/>
                <w:iCs/>
                <w:u w:val="single"/>
              </w:rPr>
              <w:t>Albums à utiliser en appui</w:t>
            </w:r>
            <w:r w:rsidR="004C0BDA">
              <w:rPr>
                <w:rFonts w:cs="Calibri"/>
                <w:b/>
                <w:i/>
                <w:iCs/>
                <w:u w:val="single"/>
              </w:rPr>
              <w:t> :</w:t>
            </w:r>
          </w:p>
          <w:p w:rsidR="00690ED1" w:rsidRDefault="00E05486">
            <w:pPr>
              <w:widowControl w:val="0"/>
              <w:spacing w:after="0" w:line="240" w:lineRule="auto"/>
              <w:rPr>
                <w:rFonts w:cs="Calibri"/>
                <w:i/>
                <w:iCs/>
                <w:sz w:val="18"/>
              </w:rPr>
            </w:pPr>
            <w:r w:rsidRPr="00B92CB3">
              <w:rPr>
                <w:rFonts w:cs="Calibri"/>
                <w:i/>
                <w:iCs/>
              </w:rPr>
              <w:t>«Couleurs », Hervé TULLET – Bayard Jeunesse 2014</w:t>
            </w:r>
            <w:r w:rsidR="00690ED1" w:rsidRPr="00B92CB3">
              <w:rPr>
                <w:rFonts w:cs="Calibri"/>
                <w:i/>
                <w:iCs/>
              </w:rPr>
              <w:t xml:space="preserve"> </w:t>
            </w:r>
            <w:r w:rsidR="00690ED1">
              <w:rPr>
                <w:rFonts w:cs="Calibri"/>
                <w:i/>
                <w:iCs/>
                <w:noProof/>
                <w:lang w:eastAsia="fr-FR"/>
              </w:rPr>
              <w:drawing>
                <wp:inline distT="0" distB="0" distL="0" distR="0">
                  <wp:extent cx="622046" cy="657920"/>
                  <wp:effectExtent l="0" t="0" r="6985" b="8890"/>
                  <wp:docPr id="2" name="Image 2" descr="C:\Users\circo\AppData\Local\Microsoft\Windows\INetCache\Content.MSO\E503D8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AppData\Local\Microsoft\Windows\INetCache\Content.MSO\E503D8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90" cy="66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6B1" w:rsidRPr="00690ED1" w:rsidRDefault="00E05486">
            <w:pPr>
              <w:widowControl w:val="0"/>
              <w:spacing w:after="0" w:line="240" w:lineRule="auto"/>
              <w:rPr>
                <w:rFonts w:cs="Calibri"/>
                <w:i/>
                <w:iCs/>
                <w:sz w:val="18"/>
              </w:rPr>
            </w:pPr>
            <w:r w:rsidRPr="00B92CB3">
              <w:rPr>
                <w:rFonts w:cs="Calibri"/>
                <w:i/>
                <w:iCs/>
              </w:rPr>
              <w:t>«Petit poisson blanc », Guido VAN GENECHTEN – Editions MIJADE</w:t>
            </w:r>
            <w:r w:rsidR="00690ED1" w:rsidRPr="00B92CB3">
              <w:rPr>
                <w:rFonts w:cs="Calibri"/>
                <w:i/>
                <w:iCs/>
              </w:rPr>
              <w:t xml:space="preserve">  </w:t>
            </w:r>
            <w:r w:rsidR="00690ED1">
              <w:rPr>
                <w:rFonts w:cs="Calibri"/>
                <w:i/>
                <w:iCs/>
                <w:noProof/>
                <w:sz w:val="18"/>
                <w:lang w:eastAsia="fr-FR"/>
              </w:rPr>
              <w:drawing>
                <wp:inline distT="0" distB="0" distL="0" distR="0" wp14:anchorId="48E55BAC">
                  <wp:extent cx="585216" cy="710619"/>
                  <wp:effectExtent l="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97" cy="71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66B1" w:rsidRPr="00690ED1" w:rsidRDefault="00E05486">
            <w:pPr>
              <w:widowControl w:val="0"/>
              <w:spacing w:after="0" w:line="240" w:lineRule="auto"/>
              <w:rPr>
                <w:rFonts w:cs="Calibri"/>
                <w:i/>
                <w:iCs/>
                <w:sz w:val="18"/>
              </w:rPr>
            </w:pPr>
            <w:r w:rsidRPr="00B92CB3">
              <w:rPr>
                <w:rFonts w:cs="Calibri"/>
                <w:i/>
                <w:iCs/>
              </w:rPr>
              <w:t xml:space="preserve">« Purée », Céline HERMMANN, collection Loulou </w:t>
            </w:r>
            <w:r w:rsidRPr="00B92CB3">
              <w:rPr>
                <w:rFonts w:cs="Calibri"/>
                <w:i/>
                <w:iCs/>
                <w:sz w:val="28"/>
              </w:rPr>
              <w:t xml:space="preserve">&amp; </w:t>
            </w:r>
            <w:r w:rsidRPr="00B92CB3">
              <w:rPr>
                <w:rFonts w:cs="Calibri"/>
                <w:i/>
                <w:iCs/>
              </w:rPr>
              <w:t>Compagnie</w:t>
            </w:r>
            <w:r w:rsidR="00690ED1" w:rsidRPr="00B92CB3">
              <w:rPr>
                <w:rFonts w:cs="Calibri"/>
                <w:i/>
                <w:iCs/>
              </w:rPr>
              <w:t xml:space="preserve"> </w:t>
            </w:r>
            <w:r w:rsidR="00690ED1" w:rsidRPr="00690ED1">
              <w:rPr>
                <w:rFonts w:cs="Calibri"/>
                <w:i/>
                <w:iCs/>
                <w:noProof/>
                <w:sz w:val="18"/>
                <w:lang w:eastAsia="fr-FR"/>
              </w:rPr>
              <w:drawing>
                <wp:inline distT="0" distB="0" distL="0" distR="0">
                  <wp:extent cx="636168" cy="636168"/>
                  <wp:effectExtent l="0" t="0" r="0" b="0"/>
                  <wp:docPr id="8" name="Image 8" descr="C:\Users\circo\AppData\Local\Microsoft\Windows\INetCache\Content.MSO\80EAEB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rco\AppData\Local\Microsoft\Windows\INetCache\Content.MSO\80EAEB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19" cy="64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6B1" w:rsidRPr="00690ED1" w:rsidRDefault="00E05486">
            <w:pPr>
              <w:widowControl w:val="0"/>
              <w:spacing w:after="0" w:line="240" w:lineRule="auto"/>
              <w:rPr>
                <w:rFonts w:cs="Calibri"/>
                <w:i/>
                <w:iCs/>
                <w:sz w:val="18"/>
              </w:rPr>
            </w:pPr>
            <w:r w:rsidRPr="00B92CB3">
              <w:rPr>
                <w:rFonts w:cs="Calibri"/>
                <w:i/>
                <w:iCs/>
              </w:rPr>
              <w:t xml:space="preserve">« Pop mange de toutes les couleurs », </w:t>
            </w:r>
            <w:proofErr w:type="spellStart"/>
            <w:r w:rsidRPr="00B92CB3">
              <w:rPr>
                <w:rFonts w:cs="Calibri"/>
                <w:i/>
                <w:iCs/>
              </w:rPr>
              <w:t>Bisinski</w:t>
            </w:r>
            <w:proofErr w:type="spellEnd"/>
            <w:r w:rsidRPr="00B92CB3">
              <w:rPr>
                <w:rFonts w:cs="Calibri"/>
                <w:i/>
                <w:iCs/>
              </w:rPr>
              <w:t xml:space="preserve"> Sanders, Ecole des Loisirs 2008</w:t>
            </w:r>
            <w:r w:rsidR="00690ED1" w:rsidRPr="00B92CB3">
              <w:rPr>
                <w:rFonts w:cs="Calibri"/>
                <w:i/>
                <w:iCs/>
              </w:rPr>
              <w:t xml:space="preserve">  </w:t>
            </w:r>
            <w:r w:rsidR="00690ED1">
              <w:rPr>
                <w:rFonts w:cs="Calibri"/>
                <w:i/>
                <w:iCs/>
                <w:noProof/>
                <w:sz w:val="18"/>
                <w:lang w:eastAsia="fr-FR"/>
              </w:rPr>
              <w:drawing>
                <wp:inline distT="0" distB="0" distL="0" distR="0">
                  <wp:extent cx="577646" cy="577646"/>
                  <wp:effectExtent l="0" t="0" r="0" b="0"/>
                  <wp:docPr id="9" name="Image 9" descr="C:\Users\circo\AppData\Local\Microsoft\Windows\INetCache\Content.MSO\BBFDA5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irco\AppData\Local\Microsoft\Windows\INetCache\Content.MSO\BBFDA5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87" cy="58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6B1" w:rsidRPr="00690ED1" w:rsidRDefault="00E05486">
            <w:pPr>
              <w:widowControl w:val="0"/>
              <w:spacing w:after="0" w:line="240" w:lineRule="auto"/>
              <w:rPr>
                <w:rFonts w:cs="Calibri"/>
                <w:i/>
                <w:iCs/>
              </w:rPr>
            </w:pPr>
            <w:r w:rsidRPr="00690ED1">
              <w:rPr>
                <w:rFonts w:cs="Calibri"/>
                <w:i/>
                <w:iCs/>
              </w:rPr>
              <w:t>Imagiers de formes</w:t>
            </w:r>
          </w:p>
          <w:p w:rsidR="00E966B1" w:rsidRPr="00690ED1" w:rsidRDefault="00E05486">
            <w:pPr>
              <w:widowControl w:val="0"/>
              <w:spacing w:after="0" w:line="240" w:lineRule="auto"/>
              <w:rPr>
                <w:rFonts w:cs="Calibri"/>
                <w:i/>
                <w:iCs/>
              </w:rPr>
            </w:pPr>
            <w:r w:rsidRPr="00690ED1">
              <w:rPr>
                <w:rFonts w:cs="Calibri"/>
                <w:i/>
                <w:iCs/>
              </w:rPr>
              <w:t>Imagiers de couleurs</w:t>
            </w:r>
          </w:p>
          <w:p w:rsidR="00E966B1" w:rsidRDefault="00E966B1">
            <w:pPr>
              <w:widowControl w:val="0"/>
              <w:spacing w:after="0" w:line="240" w:lineRule="auto"/>
              <w:rPr>
                <w:rFonts w:cs="Calibri"/>
                <w:i/>
                <w:iCs/>
              </w:rPr>
            </w:pPr>
          </w:p>
          <w:p w:rsidR="00E966B1" w:rsidRDefault="00E05486">
            <w:pPr>
              <w:widowControl w:val="0"/>
              <w:spacing w:after="0" w:line="240" w:lineRule="auto"/>
              <w:rPr>
                <w:rFonts w:cs="Calibri"/>
                <w:b/>
                <w:bCs/>
                <w:i/>
                <w:iCs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u w:val="single"/>
              </w:rPr>
              <w:lastRenderedPageBreak/>
              <w:t>Matériel en appui</w:t>
            </w:r>
          </w:p>
          <w:p w:rsidR="00E966B1" w:rsidRDefault="00E05486">
            <w:pPr>
              <w:widowControl w:val="0"/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Loto des couleurs</w:t>
            </w:r>
          </w:p>
          <w:p w:rsidR="00E966B1" w:rsidRDefault="00E05486">
            <w:pPr>
              <w:widowControl w:val="0"/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Loto des formes</w:t>
            </w:r>
          </w:p>
          <w:p w:rsidR="00E966B1" w:rsidRDefault="00E966B1">
            <w:pPr>
              <w:widowControl w:val="0"/>
              <w:spacing w:after="0" w:line="240" w:lineRule="auto"/>
              <w:rPr>
                <w:rFonts w:cs="Calibri"/>
                <w:i/>
                <w:iCs/>
              </w:rPr>
            </w:pPr>
          </w:p>
          <w:p w:rsidR="00E966B1" w:rsidRPr="00690ED1" w:rsidRDefault="00E05486" w:rsidP="00690ED1">
            <w:pPr>
              <w:widowControl w:val="0"/>
              <w:spacing w:after="0" w:line="240" w:lineRule="auto"/>
              <w:rPr>
                <w:rFonts w:cs="Calibri"/>
                <w:b/>
                <w:bCs/>
                <w:i/>
                <w:iCs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u w:val="single"/>
              </w:rPr>
              <w:t>Autres :</w:t>
            </w:r>
            <w:r w:rsidR="00690ED1" w:rsidRPr="00690ED1">
              <w:rPr>
                <w:rFonts w:cs="Calibri"/>
                <w:b/>
                <w:bCs/>
                <w:i/>
                <w:iCs/>
              </w:rPr>
              <w:t xml:space="preserve"> </w:t>
            </w:r>
            <w:r w:rsidR="00690ED1" w:rsidRPr="00690ED1">
              <w:rPr>
                <w:rFonts w:cs="Calibri"/>
                <w:bCs/>
                <w:iCs/>
              </w:rPr>
              <w:t>comptines</w:t>
            </w:r>
          </w:p>
        </w:tc>
      </w:tr>
    </w:tbl>
    <w:p w:rsidR="00E966B1" w:rsidRDefault="00E966B1">
      <w:pPr>
        <w:rPr>
          <w:rFonts w:cs="Calibri"/>
        </w:rPr>
      </w:pPr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9090"/>
        <w:gridCol w:w="34"/>
        <w:gridCol w:w="1368"/>
      </w:tblGrid>
      <w:tr w:rsidR="00E966B1">
        <w:trPr>
          <w:trHeight w:val="1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pStyle w:val="Titre4"/>
              <w:widowControl w:val="0"/>
              <w:spacing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Temps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pStyle w:val="Titre3"/>
              <w:widowControl w:val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DÉROULEMENT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pStyle w:val="Titre2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Dispositif</w:t>
            </w:r>
          </w:p>
        </w:tc>
      </w:tr>
      <w:tr w:rsidR="00E966B1">
        <w:trPr>
          <w:trHeight w:val="241"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Séance 1 : Construction de l’univers de référence </w:t>
            </w:r>
          </w:p>
        </w:tc>
      </w:tr>
      <w:tr w:rsidR="00E966B1">
        <w:trPr>
          <w:trHeight w:val="173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966B1">
            <w:pPr>
              <w:widowControl w:val="0"/>
              <w:jc w:val="center"/>
              <w:rPr>
                <w:rFonts w:cs="Calibri"/>
              </w:rPr>
            </w:pPr>
          </w:p>
          <w:p w:rsidR="00E966B1" w:rsidRDefault="00E0548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minutes</w:t>
            </w:r>
          </w:p>
          <w:p w:rsidR="00E966B1" w:rsidRDefault="00E966B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:rsidR="00E966B1" w:rsidRDefault="00E966B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:rsidR="00E966B1" w:rsidRDefault="00E0548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 minutes</w:t>
            </w:r>
          </w:p>
          <w:p w:rsidR="00E966B1" w:rsidRDefault="00E966B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:rsidR="00E966B1" w:rsidRDefault="00E05486" w:rsidP="00ED1619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minutes</w:t>
            </w:r>
          </w:p>
          <w:p w:rsidR="00E966B1" w:rsidRDefault="00E05486">
            <w:pPr>
              <w:widowControl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= 25 minutes</w:t>
            </w: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pStyle w:val="Paragraphedeliste"/>
              <w:widowControl w:val="0"/>
              <w:numPr>
                <w:ilvl w:val="0"/>
                <w:numId w:val="1"/>
              </w:numPr>
              <w:spacing w:after="46"/>
              <w:jc w:val="both"/>
            </w:pPr>
            <w:r>
              <w:rPr>
                <w:b/>
              </w:rPr>
              <w:t>Mise en situation :</w:t>
            </w:r>
            <w:r>
              <w:t xml:space="preserve"> </w:t>
            </w:r>
          </w:p>
          <w:p w:rsidR="00E966B1" w:rsidRDefault="00E05486">
            <w:pPr>
              <w:pStyle w:val="Paragraphedeliste"/>
              <w:widowControl w:val="0"/>
              <w:spacing w:after="46"/>
              <w:ind w:left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Phase 1</w:t>
            </w:r>
          </w:p>
          <w:p w:rsidR="00E966B1" w:rsidRDefault="00E05486">
            <w:pPr>
              <w:pStyle w:val="Paragraphedeliste"/>
              <w:widowControl w:val="0"/>
              <w:spacing w:after="46"/>
              <w:ind w:left="0"/>
              <w:rPr>
                <w:rFonts w:cs="Calibri"/>
              </w:rPr>
            </w:pPr>
            <w:r>
              <w:rPr>
                <w:rFonts w:cs="Calibri"/>
              </w:rPr>
              <w:t>S’assurer que les couleurs primaires sont bien connues : pour cela, les interroger en leur présentant plusieurs objets</w:t>
            </w:r>
            <w:r w:rsidR="00ED1619">
              <w:rPr>
                <w:rFonts w:cs="Calibri"/>
              </w:rPr>
              <w:t>.</w:t>
            </w:r>
          </w:p>
          <w:p w:rsidR="00ED1619" w:rsidRDefault="00ED1619" w:rsidP="00ED1619">
            <w:pPr>
              <w:widowControl w:val="0"/>
              <w:spacing w:after="0" w:line="240" w:lineRule="auto"/>
              <w:jc w:val="both"/>
            </w:pPr>
            <w:r>
              <w:t>Découverte des couleurs dans l’enceinte de l’école (cour, classe, salle de motricité)</w:t>
            </w:r>
            <w:r w:rsidR="00FE0044">
              <w:t>.</w:t>
            </w:r>
          </w:p>
          <w:p w:rsidR="00ED1619" w:rsidRPr="00ED1619" w:rsidRDefault="00ED1619" w:rsidP="00ED1619">
            <w:pPr>
              <w:widowControl w:val="0"/>
              <w:spacing w:after="0" w:line="240" w:lineRule="auto"/>
              <w:jc w:val="both"/>
            </w:pPr>
            <w:r>
              <w:t>Prise de photos</w:t>
            </w:r>
          </w:p>
          <w:p w:rsidR="00E966B1" w:rsidRDefault="00E966B1">
            <w:pPr>
              <w:pStyle w:val="Paragraphedeliste"/>
              <w:widowControl w:val="0"/>
              <w:spacing w:after="46"/>
              <w:ind w:left="0"/>
              <w:rPr>
                <w:rFonts w:cs="Calibri"/>
              </w:rPr>
            </w:pPr>
          </w:p>
          <w:p w:rsidR="00E966B1" w:rsidRDefault="00E05486">
            <w:pPr>
              <w:pStyle w:val="Paragraphedeliste"/>
              <w:widowControl w:val="0"/>
              <w:spacing w:after="46"/>
              <w:ind w:left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Phase 2</w:t>
            </w:r>
          </w:p>
          <w:p w:rsidR="00E966B1" w:rsidRDefault="00E05486">
            <w:pPr>
              <w:widowControl w:val="0"/>
              <w:spacing w:after="46"/>
              <w:jc w:val="both"/>
              <w:rPr>
                <w:rFonts w:cs="Calibri"/>
              </w:rPr>
            </w:pPr>
            <w:r>
              <w:rPr>
                <w:rFonts w:cs="Calibri"/>
              </w:rPr>
              <w:t>Lecture d’un</w:t>
            </w:r>
            <w:r w:rsidR="00ED1619">
              <w:rPr>
                <w:rFonts w:cs="Calibri"/>
              </w:rPr>
              <w:t xml:space="preserve"> des</w:t>
            </w:r>
            <w:r>
              <w:rPr>
                <w:rFonts w:cs="Calibri"/>
              </w:rPr>
              <w:t xml:space="preserve"> album</w:t>
            </w:r>
            <w:r w:rsidR="00ED1619">
              <w:rPr>
                <w:rFonts w:cs="Calibri"/>
              </w:rPr>
              <w:t xml:space="preserve">s : </w:t>
            </w:r>
            <w:r w:rsidR="00FE0044">
              <w:rPr>
                <w:rFonts w:cs="Calibri"/>
              </w:rPr>
              <w:t xml:space="preserve">les élèves </w:t>
            </w:r>
            <w:r w:rsidR="00ED1619">
              <w:rPr>
                <w:rFonts w:cs="Calibri"/>
              </w:rPr>
              <w:t>é</w:t>
            </w:r>
            <w:r>
              <w:rPr>
                <w:rFonts w:cs="Calibri"/>
              </w:rPr>
              <w:t>coute</w:t>
            </w:r>
            <w:r w:rsidR="00FE0044">
              <w:rPr>
                <w:rFonts w:cs="Calibri"/>
              </w:rPr>
              <w:t>nt puis s’expriment</w:t>
            </w:r>
            <w:r>
              <w:rPr>
                <w:rFonts w:cs="Calibri"/>
              </w:rPr>
              <w:t xml:space="preserve"> librement</w:t>
            </w:r>
            <w:r w:rsidR="00ED1619">
              <w:rPr>
                <w:rFonts w:cs="Calibri"/>
              </w:rPr>
              <w:t xml:space="preserve"> sur la lecture, utilisation des mots couleurs</w:t>
            </w:r>
            <w:r w:rsidR="00FE0044">
              <w:rPr>
                <w:rFonts w:cs="Calibri"/>
              </w:rPr>
              <w:t>.</w:t>
            </w:r>
          </w:p>
          <w:p w:rsidR="00E966B1" w:rsidRDefault="00E966B1">
            <w:pPr>
              <w:widowControl w:val="0"/>
              <w:spacing w:after="46"/>
              <w:jc w:val="both"/>
              <w:rPr>
                <w:rFonts w:cs="Calibri"/>
              </w:rPr>
            </w:pPr>
          </w:p>
          <w:p w:rsidR="00E966B1" w:rsidRDefault="00E05486">
            <w:pPr>
              <w:widowControl w:val="0"/>
              <w:spacing w:after="46"/>
              <w:jc w:val="both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Phase 3</w:t>
            </w:r>
          </w:p>
          <w:p w:rsidR="00ED1619" w:rsidRDefault="00FE0044" w:rsidP="00ED1619">
            <w:pPr>
              <w:widowControl w:val="0"/>
              <w:spacing w:after="0" w:line="240" w:lineRule="auto"/>
              <w:jc w:val="both"/>
            </w:pPr>
            <w:r>
              <w:rPr>
                <w:rFonts w:cs="Calibri"/>
              </w:rPr>
              <w:t>Les élèves cherchent</w:t>
            </w:r>
            <w:r w:rsidR="00E05486">
              <w:rPr>
                <w:rFonts w:cs="Calibri"/>
              </w:rPr>
              <w:t xml:space="preserve"> des objets de couleur demandée dans la classe</w:t>
            </w:r>
            <w:r>
              <w:t>.</w:t>
            </w:r>
          </w:p>
          <w:p w:rsidR="00B35CC0" w:rsidRDefault="00ED1619" w:rsidP="0038144D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t xml:space="preserve">Travail </w:t>
            </w:r>
            <w:r w:rsidR="00FE0044">
              <w:t xml:space="preserve">sur les formes : </w:t>
            </w:r>
            <w:r>
              <w:t>chasse aux ronds</w:t>
            </w:r>
            <w:r w:rsidR="00FE0044">
              <w:t xml:space="preserve"> et aux carrés</w:t>
            </w:r>
            <w:r w:rsidR="0038144D">
              <w:t>, puis t</w:t>
            </w:r>
            <w:r w:rsidR="00B35CC0">
              <w:rPr>
                <w:rFonts w:cs="Calibri"/>
              </w:rPr>
              <w:t>ri de</w:t>
            </w:r>
            <w:r w:rsidR="0038144D">
              <w:rPr>
                <w:rFonts w:cs="Calibri"/>
              </w:rPr>
              <w:t>s</w:t>
            </w:r>
            <w:r w:rsidR="00B35CC0">
              <w:rPr>
                <w:rFonts w:cs="Calibri"/>
              </w:rPr>
              <w:t xml:space="preserve"> formes carrées et rond</w:t>
            </w:r>
            <w:r w:rsidR="00B35CC0">
              <w:rPr>
                <w:rFonts w:cs="Calibri"/>
              </w:rPr>
              <w:t>e</w:t>
            </w:r>
            <w:r w:rsidR="00B35CC0">
              <w:rPr>
                <w:rFonts w:cs="Calibri"/>
              </w:rPr>
              <w:t xml:space="preserve">s </w:t>
            </w:r>
          </w:p>
          <w:p w:rsidR="00E966B1" w:rsidRDefault="00B35CC0" w:rsidP="00B35CC0">
            <w:pPr>
              <w:pStyle w:val="Paragraphedeliste"/>
              <w:widowControl w:val="0"/>
              <w:spacing w:after="46"/>
              <w:ind w:left="0"/>
              <w:jc w:val="both"/>
            </w:pPr>
            <w:r>
              <w:rPr>
                <w:rFonts w:cs="Calibri"/>
                <w:b/>
                <w:i/>
              </w:rPr>
              <w:t>TACHE DE L’ENSEIGNANTE : réaliser un affichage didactique avec des photos des objets de couleur trouvés par les élèves</w:t>
            </w:r>
            <w:r>
              <w:rPr>
                <w:rFonts w:cs="Calibri"/>
                <w:b/>
                <w:i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966B1">
            <w:pPr>
              <w:widowControl w:val="0"/>
              <w:jc w:val="center"/>
              <w:rPr>
                <w:rFonts w:cs="Calibri"/>
              </w:rPr>
            </w:pPr>
          </w:p>
          <w:p w:rsidR="00E966B1" w:rsidRDefault="00690ED1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Collectif</w:t>
            </w:r>
          </w:p>
          <w:p w:rsidR="00E966B1" w:rsidRDefault="00E966B1">
            <w:pPr>
              <w:widowControl w:val="0"/>
              <w:jc w:val="center"/>
              <w:rPr>
                <w:rFonts w:cs="Calibri"/>
              </w:rPr>
            </w:pPr>
          </w:p>
          <w:p w:rsidR="00E966B1" w:rsidRDefault="00E966B1">
            <w:pPr>
              <w:widowControl w:val="0"/>
              <w:jc w:val="center"/>
              <w:rPr>
                <w:rFonts w:cs="Calibri"/>
              </w:rPr>
            </w:pPr>
          </w:p>
          <w:p w:rsidR="00E966B1" w:rsidRDefault="00690ED1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Individuel</w:t>
            </w:r>
          </w:p>
          <w:p w:rsidR="00E966B1" w:rsidRDefault="00E966B1">
            <w:pPr>
              <w:widowControl w:val="0"/>
              <w:jc w:val="center"/>
              <w:rPr>
                <w:rFonts w:cs="Calibri"/>
              </w:rPr>
            </w:pPr>
          </w:p>
          <w:p w:rsidR="00E966B1" w:rsidRDefault="00E966B1">
            <w:pPr>
              <w:widowControl w:val="0"/>
              <w:jc w:val="center"/>
              <w:rPr>
                <w:rFonts w:cs="Calibri"/>
              </w:rPr>
            </w:pPr>
          </w:p>
          <w:p w:rsidR="00E966B1" w:rsidRDefault="00E0548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collectif</w:t>
            </w:r>
          </w:p>
        </w:tc>
      </w:tr>
      <w:tr w:rsidR="00E966B1"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 w:rsidP="00ED1619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Séance 2 : Découverte de </w:t>
            </w:r>
            <w:r w:rsidR="00ED1619">
              <w:rPr>
                <w:rFonts w:cs="Calibri"/>
                <w:b/>
              </w:rPr>
              <w:t>l’œuvre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►</w:t>
            </w:r>
            <w:r>
              <w:rPr>
                <w:rFonts w:cs="Calibri"/>
                <w:b/>
              </w:rPr>
              <w:t>Rencontrer des mots</w:t>
            </w:r>
          </w:p>
        </w:tc>
      </w:tr>
      <w:tr w:rsidR="00E966B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 w:rsidP="00B35CC0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  <w:p w:rsidR="00E966B1" w:rsidRDefault="00ED1619" w:rsidP="00B35CC0">
            <w:pPr>
              <w:widowControl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Minutes</w:t>
            </w:r>
          </w:p>
          <w:p w:rsidR="00B35CC0" w:rsidRDefault="00B35CC0" w:rsidP="00B35CC0">
            <w:pPr>
              <w:widowControl w:val="0"/>
              <w:spacing w:after="0"/>
              <w:rPr>
                <w:rFonts w:cs="Calibri"/>
              </w:rPr>
            </w:pPr>
          </w:p>
          <w:p w:rsidR="00B35CC0" w:rsidRDefault="00B35CC0" w:rsidP="00B35CC0">
            <w:pPr>
              <w:widowControl w:val="0"/>
              <w:spacing w:after="0"/>
              <w:rPr>
                <w:rFonts w:cs="Calibri"/>
              </w:rPr>
            </w:pPr>
          </w:p>
          <w:p w:rsidR="00B35CC0" w:rsidRDefault="00B35CC0" w:rsidP="00B35CC0">
            <w:pPr>
              <w:widowControl w:val="0"/>
              <w:spacing w:after="0"/>
              <w:rPr>
                <w:rFonts w:cs="Calibri"/>
              </w:rPr>
            </w:pPr>
          </w:p>
          <w:p w:rsidR="00B35CC0" w:rsidRPr="00B35CC0" w:rsidRDefault="00B35CC0" w:rsidP="00B35CC0">
            <w:pPr>
              <w:widowControl w:val="0"/>
              <w:spacing w:after="0"/>
              <w:rPr>
                <w:rFonts w:cs="Calibri"/>
              </w:rPr>
            </w:pPr>
          </w:p>
          <w:p w:rsidR="00E966B1" w:rsidRDefault="00E05486" w:rsidP="00B35CC0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5 ou 10 minutes</w:t>
            </w:r>
          </w:p>
          <w:p w:rsidR="00B35CC0" w:rsidRDefault="00B35CC0" w:rsidP="00B35CC0">
            <w:pPr>
              <w:widowControl w:val="0"/>
              <w:spacing w:after="0"/>
              <w:jc w:val="center"/>
              <w:rPr>
                <w:rFonts w:cs="Calibri"/>
              </w:rPr>
            </w:pPr>
          </w:p>
          <w:p w:rsidR="00B35CC0" w:rsidRPr="00B35CC0" w:rsidRDefault="00B35CC0" w:rsidP="00B35CC0">
            <w:pPr>
              <w:widowControl w:val="0"/>
              <w:spacing w:after="0"/>
              <w:jc w:val="center"/>
              <w:rPr>
                <w:rFonts w:cs="Calibri"/>
              </w:rPr>
            </w:pPr>
          </w:p>
          <w:p w:rsidR="00E966B1" w:rsidRPr="00B35CC0" w:rsidRDefault="00E05486" w:rsidP="00B35CC0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10 minutes</w:t>
            </w:r>
          </w:p>
          <w:p w:rsidR="00E966B1" w:rsidRDefault="00E05486" w:rsidP="00B35CC0">
            <w:pPr>
              <w:widowControl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= 25 minutes</w:t>
            </w: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Phase 1</w:t>
            </w:r>
          </w:p>
          <w:p w:rsidR="00E966B1" w:rsidRDefault="0038144D" w:rsidP="0038144D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t>Découvrir l’œuvre en utilisant le vocabulaire des formes et des couleurs</w:t>
            </w:r>
            <w:r>
              <w:t> : l</w:t>
            </w:r>
            <w:r w:rsidR="00E05486">
              <w:rPr>
                <w:rFonts w:cs="Calibri"/>
              </w:rPr>
              <w:t>e tableau de Kandinsky, en grand format et en couleurs, est montré au regroupement : mots attendus (les couleurs primaires, ronds...)</w:t>
            </w:r>
          </w:p>
          <w:p w:rsidR="00E966B1" w:rsidRDefault="00E05486">
            <w:pPr>
              <w:widowControl w:val="0"/>
              <w:spacing w:after="0" w:line="240" w:lineRule="auto"/>
              <w:jc w:val="both"/>
            </w:pPr>
            <w:r>
              <w:t>Laisser s’exprimer librement les élèves</w:t>
            </w:r>
            <w:r w:rsidR="00ED1619">
              <w:t>, p</w:t>
            </w:r>
            <w:r>
              <w:t>uis les guider en</w:t>
            </w:r>
            <w:r w:rsidR="0038144D">
              <w:t xml:space="preserve"> leur faisant préciser les </w:t>
            </w:r>
            <w:r>
              <w:t>forme</w:t>
            </w:r>
            <w:r w:rsidR="0038144D">
              <w:t>s.</w:t>
            </w:r>
          </w:p>
          <w:p w:rsidR="00E966B1" w:rsidRDefault="00E966B1">
            <w:pPr>
              <w:widowControl w:val="0"/>
              <w:spacing w:after="0" w:line="240" w:lineRule="auto"/>
              <w:jc w:val="both"/>
            </w:pPr>
          </w:p>
          <w:p w:rsidR="00E966B1" w:rsidRDefault="00E05486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Phase 2</w:t>
            </w:r>
          </w:p>
          <w:p w:rsidR="00E966B1" w:rsidRDefault="00ED1619">
            <w:pPr>
              <w:widowControl w:val="0"/>
              <w:spacing w:after="0" w:line="240" w:lineRule="auto"/>
              <w:jc w:val="both"/>
            </w:pPr>
            <w:r>
              <w:t>Les élèves tracent</w:t>
            </w:r>
            <w:r w:rsidR="00E05486">
              <w:t xml:space="preserve"> des cercles en grand </w:t>
            </w:r>
            <w:r>
              <w:t xml:space="preserve">d’abord au feutre et au crayon (PS uniquement) </w:t>
            </w:r>
            <w:r>
              <w:t xml:space="preserve">puis </w:t>
            </w:r>
            <w:r w:rsidR="00E05486">
              <w:t>à la peinture,</w:t>
            </w:r>
            <w:r>
              <w:t xml:space="preserve"> </w:t>
            </w:r>
            <w:r w:rsidR="00E05486">
              <w:t>en reprenant les couleurs de l’œuvre sur des feuilles carrées</w:t>
            </w:r>
          </w:p>
          <w:p w:rsidR="00E966B1" w:rsidRDefault="00E966B1">
            <w:pPr>
              <w:widowControl w:val="0"/>
              <w:spacing w:after="0" w:line="240" w:lineRule="auto"/>
              <w:jc w:val="both"/>
            </w:pPr>
          </w:p>
          <w:p w:rsidR="00E966B1" w:rsidRDefault="00E05486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Phase 3</w:t>
            </w:r>
          </w:p>
          <w:p w:rsidR="00E966B1" w:rsidRDefault="00E05486">
            <w:pPr>
              <w:widowControl w:val="0"/>
              <w:spacing w:after="0" w:line="240" w:lineRule="auto"/>
              <w:jc w:val="both"/>
            </w:pPr>
            <w:r>
              <w:t>Un tableau collectif est réalisé à partir de l’assemblage (3X4) de chacune des épreuves réalisées par chaque élève</w:t>
            </w:r>
            <w:r w:rsidR="00B35CC0">
              <w:t> ?</w:t>
            </w:r>
          </w:p>
          <w:p w:rsidR="00E966B1" w:rsidRPr="00B35CC0" w:rsidRDefault="00B35CC0" w:rsidP="00B35CC0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B35CC0">
              <w:rPr>
                <w:rFonts w:cs="Calibri"/>
              </w:rPr>
              <w:t xml:space="preserve">Activité de devinettes : l’enseignante pose des </w:t>
            </w:r>
            <w:r w:rsidR="00E05486" w:rsidRPr="00B35CC0">
              <w:rPr>
                <w:rFonts w:cs="Calibri"/>
              </w:rPr>
              <w:t xml:space="preserve">devinettes courtes pour </w:t>
            </w:r>
            <w:r w:rsidRPr="00B35CC0">
              <w:rPr>
                <w:rFonts w:cs="Calibri"/>
              </w:rPr>
              <w:t xml:space="preserve">que les élèves </w:t>
            </w:r>
            <w:r w:rsidR="00E05486" w:rsidRPr="00B35CC0">
              <w:rPr>
                <w:rFonts w:cs="Calibri"/>
              </w:rPr>
              <w:t>retrouve</w:t>
            </w:r>
            <w:r w:rsidRPr="00B35CC0">
              <w:rPr>
                <w:rFonts w:cs="Calibri"/>
              </w:rPr>
              <w:t>nt</w:t>
            </w:r>
            <w:r w:rsidR="00E05486" w:rsidRPr="00B35CC0">
              <w:rPr>
                <w:rFonts w:cs="Calibri"/>
              </w:rPr>
              <w:t xml:space="preserve"> le carré sur lequel on retrouve des cercles concentriques selon 1 critère = forme ou couleur</w:t>
            </w:r>
            <w:r>
              <w:rPr>
                <w:rFonts w:cs="Calibri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Collectif</w:t>
            </w:r>
          </w:p>
          <w:p w:rsidR="00E966B1" w:rsidRDefault="00E966B1">
            <w:pPr>
              <w:widowControl w:val="0"/>
              <w:jc w:val="center"/>
              <w:rPr>
                <w:rFonts w:cs="Calibri"/>
              </w:rPr>
            </w:pPr>
          </w:p>
          <w:p w:rsidR="00E966B1" w:rsidRDefault="00E966B1">
            <w:pPr>
              <w:widowControl w:val="0"/>
              <w:jc w:val="center"/>
              <w:rPr>
                <w:rFonts w:cs="Calibri"/>
              </w:rPr>
            </w:pPr>
          </w:p>
          <w:p w:rsidR="00B35CC0" w:rsidRDefault="00B35CC0">
            <w:pPr>
              <w:widowControl w:val="0"/>
              <w:jc w:val="center"/>
              <w:rPr>
                <w:rFonts w:cs="Calibri"/>
              </w:rPr>
            </w:pPr>
          </w:p>
          <w:p w:rsidR="00E966B1" w:rsidRDefault="00ED1619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Individuel</w:t>
            </w:r>
          </w:p>
          <w:p w:rsidR="00E966B1" w:rsidRDefault="00E966B1" w:rsidP="00B35CC0">
            <w:pPr>
              <w:widowControl w:val="0"/>
              <w:rPr>
                <w:rFonts w:cs="Calibri"/>
              </w:rPr>
            </w:pPr>
          </w:p>
          <w:p w:rsidR="00E966B1" w:rsidRDefault="00E0548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Individuel/collectif</w:t>
            </w:r>
          </w:p>
        </w:tc>
      </w:tr>
      <w:tr w:rsidR="00E966B1"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Séance 3 : Redire l’histoire (réappropriation)</w:t>
            </w:r>
          </w:p>
        </w:tc>
      </w:tr>
      <w:tr w:rsidR="00E966B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minutes</w:t>
            </w:r>
          </w:p>
          <w:p w:rsidR="00E966B1" w:rsidRDefault="00E0548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 minutes</w:t>
            </w:r>
          </w:p>
          <w:p w:rsidR="00E966B1" w:rsidRDefault="00E966B1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E966B1" w:rsidRDefault="00E966B1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E966B1" w:rsidRDefault="00E0548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minutes</w:t>
            </w:r>
          </w:p>
          <w:p w:rsidR="00E966B1" w:rsidRDefault="00E966B1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E966B1" w:rsidRDefault="00E05486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= 25 minutes</w:t>
            </w: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spacing w:after="46" w:line="240" w:lineRule="auto"/>
              <w:jc w:val="both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lastRenderedPageBreak/>
              <w:t>Phase 1</w:t>
            </w:r>
          </w:p>
          <w:p w:rsidR="00E966B1" w:rsidRDefault="00E05486">
            <w:pPr>
              <w:widowControl w:val="0"/>
              <w:spacing w:after="46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Deuxième lecture d</w:t>
            </w:r>
            <w:r w:rsidR="00B35CC0">
              <w:rPr>
                <w:rFonts w:cs="Calibri"/>
              </w:rPr>
              <w:t xml:space="preserve">’un des </w:t>
            </w:r>
            <w:r>
              <w:rPr>
                <w:rFonts w:cs="Calibri"/>
              </w:rPr>
              <w:t>album</w:t>
            </w:r>
            <w:r w:rsidR="00B35CC0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pour réactiver</w:t>
            </w:r>
            <w:r w:rsidR="00B35CC0">
              <w:rPr>
                <w:rFonts w:cs="Calibri"/>
              </w:rPr>
              <w:t xml:space="preserve"> le vocabulaire</w:t>
            </w:r>
          </w:p>
          <w:p w:rsidR="00B35CC0" w:rsidRPr="00B35CC0" w:rsidRDefault="00B35CC0">
            <w:pPr>
              <w:widowControl w:val="0"/>
              <w:spacing w:after="46" w:line="240" w:lineRule="auto"/>
              <w:jc w:val="both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Phase 2</w:t>
            </w:r>
          </w:p>
          <w:p w:rsidR="00B35CC0" w:rsidRDefault="00B35CC0" w:rsidP="00B35CC0">
            <w:pPr>
              <w:widowControl w:val="0"/>
              <w:spacing w:after="46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Fabriquer</w:t>
            </w:r>
            <w:r>
              <w:rPr>
                <w:rFonts w:cs="Calibri"/>
              </w:rPr>
              <w:t xml:space="preserve"> des cercles de tailles et de couleurs différentes :</w:t>
            </w:r>
          </w:p>
          <w:p w:rsidR="00B35CC0" w:rsidRDefault="00B35CC0" w:rsidP="00B35CC0">
            <w:pPr>
              <w:widowControl w:val="0"/>
              <w:spacing w:after="46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- utiliser la pâte à modeler pour confectionner des cercles de couleurs différentes (colombins ou emporte-pièces)</w:t>
            </w:r>
          </w:p>
          <w:p w:rsidR="00E966B1" w:rsidRPr="0063105A" w:rsidRDefault="00B35CC0">
            <w:pPr>
              <w:widowControl w:val="0"/>
              <w:spacing w:after="46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 Production à la peinture de cercles de couleurs différentes à l’aide d’emporte-pièces ou de tampons</w:t>
            </w:r>
          </w:p>
          <w:p w:rsidR="0063105A" w:rsidRDefault="0063105A" w:rsidP="0063105A">
            <w:pPr>
              <w:widowControl w:val="0"/>
              <w:spacing w:after="46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</w:t>
            </w:r>
            <w:r>
              <w:rPr>
                <w:rFonts w:cs="Calibri"/>
              </w:rPr>
              <w:t>omparer les productions des élèves (couleur et taille des cercles)</w:t>
            </w:r>
          </w:p>
          <w:p w:rsidR="00E966B1" w:rsidRDefault="00E966B1">
            <w:pPr>
              <w:widowControl w:val="0"/>
              <w:spacing w:after="46" w:line="240" w:lineRule="auto"/>
              <w:jc w:val="both"/>
              <w:rPr>
                <w:rFonts w:cs="Calibri"/>
                <w:b/>
              </w:rPr>
            </w:pPr>
          </w:p>
          <w:p w:rsidR="00E966B1" w:rsidRDefault="00E05486">
            <w:pPr>
              <w:widowControl w:val="0"/>
              <w:spacing w:after="46" w:line="240" w:lineRule="auto"/>
              <w:jc w:val="both"/>
              <w:rPr>
                <w:rFonts w:cs="Calibri"/>
                <w:b/>
                <w:i/>
                <w:iCs/>
              </w:rPr>
            </w:pPr>
            <w:r>
              <w:rPr>
                <w:rFonts w:cs="Calibri"/>
                <w:b/>
                <w:i/>
                <w:iCs/>
              </w:rPr>
              <w:t>TACHE DE L’ENSEIGNANTE : récupérer des productions d’élèves (soit assemblées/collées, soit qu’elle pourra montrer facilement)</w:t>
            </w:r>
          </w:p>
          <w:p w:rsidR="00E966B1" w:rsidRDefault="00E05486">
            <w:pPr>
              <w:widowControl w:val="0"/>
              <w:spacing w:after="46" w:line="240" w:lineRule="auto"/>
              <w:jc w:val="both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Phase 3</w:t>
            </w:r>
          </w:p>
          <w:p w:rsidR="00E966B1" w:rsidRDefault="0063105A">
            <w:pPr>
              <w:widowControl w:val="0"/>
              <w:spacing w:after="46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Montrer l</w:t>
            </w:r>
            <w:r w:rsidR="00E05486">
              <w:rPr>
                <w:rFonts w:cs="Calibri"/>
              </w:rPr>
              <w:t>es productions d’élèves</w:t>
            </w:r>
            <w:r>
              <w:rPr>
                <w:rFonts w:cs="Calibri"/>
              </w:rPr>
              <w:t>, l</w:t>
            </w:r>
            <w:r w:rsidR="00E05486">
              <w:rPr>
                <w:rFonts w:cs="Calibri"/>
              </w:rPr>
              <w:t>es faire oraliser en guidant sur les formes : carrées, ronds</w:t>
            </w:r>
          </w:p>
          <w:p w:rsidR="00E966B1" w:rsidRDefault="00E966B1">
            <w:pPr>
              <w:widowControl w:val="0"/>
              <w:spacing w:after="46" w:line="240" w:lineRule="auto"/>
              <w:jc w:val="both"/>
              <w:rPr>
                <w:rFonts w:cs="Calibri"/>
                <w:b/>
              </w:rPr>
            </w:pPr>
          </w:p>
          <w:p w:rsidR="00E966B1" w:rsidRDefault="00E966B1">
            <w:pPr>
              <w:widowControl w:val="0"/>
              <w:spacing w:after="46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B35CC0">
            <w:pPr>
              <w:widowControl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</w:t>
            </w:r>
            <w:r w:rsidR="00E05486">
              <w:rPr>
                <w:rFonts w:cs="Calibri"/>
                <w:color w:val="000000"/>
              </w:rPr>
              <w:t>ollectif</w:t>
            </w:r>
          </w:p>
          <w:p w:rsidR="00B35CC0" w:rsidRDefault="00B35CC0" w:rsidP="00B35CC0">
            <w:pPr>
              <w:widowControl w:val="0"/>
              <w:rPr>
                <w:rFonts w:cs="Calibri"/>
                <w:color w:val="000000"/>
              </w:rPr>
            </w:pPr>
          </w:p>
          <w:p w:rsidR="00E966B1" w:rsidRDefault="00B35CC0" w:rsidP="00B35CC0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  <w:r w:rsidR="00E05486">
              <w:rPr>
                <w:rFonts w:cs="Calibri"/>
                <w:color w:val="000000"/>
              </w:rPr>
              <w:t>n ateliers</w:t>
            </w:r>
          </w:p>
          <w:p w:rsidR="00E966B1" w:rsidRDefault="00E966B1">
            <w:pPr>
              <w:widowControl w:val="0"/>
              <w:jc w:val="center"/>
              <w:rPr>
                <w:rFonts w:cs="Calibri"/>
                <w:color w:val="000000"/>
              </w:rPr>
            </w:pPr>
          </w:p>
          <w:p w:rsidR="00E966B1" w:rsidRDefault="00E966B1">
            <w:pPr>
              <w:widowControl w:val="0"/>
              <w:jc w:val="center"/>
              <w:rPr>
                <w:rFonts w:cs="Calibri"/>
                <w:color w:val="000000"/>
              </w:rPr>
            </w:pPr>
          </w:p>
          <w:p w:rsidR="00E966B1" w:rsidRDefault="00E966B1">
            <w:pPr>
              <w:widowControl w:val="0"/>
              <w:jc w:val="center"/>
              <w:rPr>
                <w:rFonts w:cs="Calibri"/>
                <w:color w:val="000000"/>
              </w:rPr>
            </w:pPr>
          </w:p>
          <w:p w:rsidR="00E966B1" w:rsidRDefault="00E05486">
            <w:pPr>
              <w:widowControl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collectif</w:t>
            </w:r>
          </w:p>
        </w:tc>
      </w:tr>
      <w:tr w:rsidR="00E966B1"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Séance 4 : Structurer</w:t>
            </w:r>
          </w:p>
          <w:p w:rsidR="00E966B1" w:rsidRDefault="00E05486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b/>
              </w:rPr>
              <w:t>►</w:t>
            </w:r>
            <w:r>
              <w:rPr>
                <w:rFonts w:cstheme="minorHAnsi"/>
                <w:b/>
              </w:rPr>
              <w:t xml:space="preserve"> Comprendre du vocabulaire en situation de production et de mémorisation</w:t>
            </w:r>
          </w:p>
        </w:tc>
      </w:tr>
      <w:tr w:rsidR="00E966B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966B1">
            <w:pPr>
              <w:widowControl w:val="0"/>
              <w:rPr>
                <w:rFonts w:cs="Calibri"/>
                <w:b/>
              </w:rPr>
            </w:pPr>
          </w:p>
          <w:p w:rsidR="00E966B1" w:rsidRDefault="00E0548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minutes</w:t>
            </w:r>
          </w:p>
          <w:p w:rsidR="00E966B1" w:rsidRDefault="00E966B1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E966B1" w:rsidRDefault="0063105A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E05486">
              <w:rPr>
                <w:rFonts w:cs="Calibri"/>
                <w:sz w:val="20"/>
                <w:szCs w:val="20"/>
              </w:rPr>
              <w:t xml:space="preserve"> minutes</w:t>
            </w:r>
          </w:p>
          <w:p w:rsidR="00E966B1" w:rsidRDefault="00E966B1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E966B1" w:rsidRDefault="00E966B1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E966B1" w:rsidRDefault="00E966B1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63105A" w:rsidRDefault="0063105A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E966B1" w:rsidRDefault="00E05486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minutes</w:t>
            </w:r>
          </w:p>
          <w:p w:rsidR="00E966B1" w:rsidRDefault="00E966B1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E966B1" w:rsidRDefault="00E05486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= 25 minutes</w:t>
            </w: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A" w:rsidRDefault="00E05486">
            <w:pPr>
              <w:pStyle w:val="NormalWeb"/>
              <w:widowControl w:val="0"/>
              <w:spacing w:after="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Phase 1</w:t>
            </w:r>
          </w:p>
          <w:p w:rsidR="00E966B1" w:rsidRDefault="00E05486">
            <w:pPr>
              <w:pStyle w:val="NormalWeb"/>
              <w:widowControl w:val="0"/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Lecture d’un deuxième album support</w:t>
            </w:r>
            <w:r w:rsidR="0063105A">
              <w:rPr>
                <w:rFonts w:ascii="Calibri" w:hAnsi="Calibri" w:cs="Calibri"/>
                <w:sz w:val="22"/>
                <w:szCs w:val="22"/>
              </w:rPr>
              <w:t>, f</w:t>
            </w:r>
            <w:r>
              <w:rPr>
                <w:rFonts w:ascii="Calibri" w:hAnsi="Calibri" w:cs="Calibri"/>
                <w:sz w:val="22"/>
                <w:szCs w:val="22"/>
              </w:rPr>
              <w:t>aire parler les élèves afin qu’ils s’expriment</w:t>
            </w:r>
            <w:r w:rsidR="0063105A">
              <w:rPr>
                <w:rFonts w:ascii="Calibri" w:hAnsi="Calibri" w:cs="Calibri"/>
                <w:sz w:val="22"/>
                <w:szCs w:val="22"/>
              </w:rPr>
              <w:t xml:space="preserve"> sur ce qu’ils ont entendu et vu.</w:t>
            </w:r>
          </w:p>
          <w:p w:rsidR="00E966B1" w:rsidRDefault="00E05486">
            <w:pPr>
              <w:pStyle w:val="NormalWeb"/>
              <w:widowControl w:val="0"/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Phase 2</w:t>
            </w:r>
          </w:p>
          <w:p w:rsidR="00E966B1" w:rsidRDefault="00E05486" w:rsidP="0063105A">
            <w:pPr>
              <w:widowControl w:val="0"/>
              <w:spacing w:after="46" w:line="240" w:lineRule="auto"/>
              <w:jc w:val="both"/>
            </w:pPr>
            <w:r>
              <w:t>Construire un affichage r</w:t>
            </w:r>
            <w:r w:rsidR="0063105A">
              <w:t>éférent pour les couleurs</w:t>
            </w:r>
            <w:r>
              <w:t xml:space="preserve"> associant le nom de la couleur abordée. Des photographies des objets de la classe peuvent être référencées dans </w:t>
            </w:r>
            <w:r w:rsidR="0063105A">
              <w:t>cet affichage</w:t>
            </w:r>
            <w:r>
              <w:t xml:space="preserve">. </w:t>
            </w:r>
          </w:p>
          <w:p w:rsidR="00E966B1" w:rsidRDefault="00E05486">
            <w:pPr>
              <w:pStyle w:val="NormalWeb"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Rassembler dans une boîte des objets parta</w:t>
            </w:r>
            <w:r w:rsidR="0063105A">
              <w:rPr>
                <w:rFonts w:ascii="Calibri" w:hAnsi="Calibri"/>
                <w:sz w:val="22"/>
                <w:szCs w:val="22"/>
              </w:rPr>
              <w:t>geant une même caractéristique de forme (</w:t>
            </w:r>
            <w:r>
              <w:rPr>
                <w:rFonts w:ascii="Calibri" w:hAnsi="Calibri"/>
                <w:sz w:val="22"/>
                <w:szCs w:val="22"/>
              </w:rPr>
              <w:t>un disque) avec des différences sur la couleur, la taille, la matière, etc...</w:t>
            </w:r>
          </w:p>
          <w:p w:rsidR="00E966B1" w:rsidRDefault="0063105A">
            <w:pPr>
              <w:pStyle w:val="NormalWeb"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Rechercher dans la classe les </w:t>
            </w:r>
            <w:r>
              <w:rPr>
                <w:rFonts w:ascii="Calibri" w:hAnsi="Calibri"/>
                <w:sz w:val="22"/>
                <w:szCs w:val="22"/>
              </w:rPr>
              <w:t>objets qui ont une certaine couleur ou la même forme que…</w:t>
            </w:r>
          </w:p>
          <w:p w:rsidR="00E966B1" w:rsidRPr="0063105A" w:rsidRDefault="00E05486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63105A">
              <w:rPr>
                <w:rFonts w:asciiTheme="minorHAnsi" w:hAnsiTheme="minorHAnsi" w:cstheme="minorHAnsi"/>
                <w:sz w:val="22"/>
                <w:u w:val="single"/>
              </w:rPr>
              <w:t>Phase 3</w:t>
            </w:r>
          </w:p>
          <w:p w:rsidR="00E966B1" w:rsidRPr="0063105A" w:rsidRDefault="00E05486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63105A">
              <w:rPr>
                <w:rFonts w:asciiTheme="minorHAnsi" w:hAnsiTheme="minorHAnsi" w:cstheme="minorHAnsi"/>
                <w:sz w:val="22"/>
              </w:rPr>
              <w:t>Remontrer l’œuvre de Kandinsky</w:t>
            </w:r>
          </w:p>
          <w:p w:rsidR="00E966B1" w:rsidRPr="0063105A" w:rsidRDefault="00E05486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63105A">
              <w:rPr>
                <w:rFonts w:asciiTheme="minorHAnsi" w:hAnsiTheme="minorHAnsi" w:cstheme="minorHAnsi"/>
                <w:sz w:val="22"/>
              </w:rPr>
              <w:t>Faire oraliser les élèves sur l’</w:t>
            </w:r>
            <w:r w:rsidR="0063105A" w:rsidRPr="0063105A">
              <w:rPr>
                <w:rFonts w:asciiTheme="minorHAnsi" w:hAnsiTheme="minorHAnsi" w:cstheme="minorHAnsi"/>
                <w:sz w:val="22"/>
              </w:rPr>
              <w:t>œuvre</w:t>
            </w:r>
            <w:r w:rsidR="0063105A">
              <w:rPr>
                <w:rFonts w:asciiTheme="minorHAnsi" w:hAnsiTheme="minorHAnsi" w:cstheme="minorHAnsi"/>
                <w:sz w:val="22"/>
              </w:rPr>
              <w:t xml:space="preserve"> de Kandinsky puis</w:t>
            </w:r>
            <w:r w:rsidRPr="0063105A">
              <w:rPr>
                <w:rFonts w:asciiTheme="minorHAnsi" w:hAnsiTheme="minorHAnsi" w:cstheme="minorHAnsi"/>
                <w:sz w:val="22"/>
              </w:rPr>
              <w:t xml:space="preserve"> sur les productions plastiques réalisées</w:t>
            </w:r>
            <w:r w:rsidR="0063105A">
              <w:rPr>
                <w:rFonts w:asciiTheme="minorHAnsi" w:hAnsiTheme="minorHAnsi" w:cstheme="minorHAnsi"/>
                <w:sz w:val="22"/>
              </w:rPr>
              <w:t>.</w:t>
            </w:r>
          </w:p>
          <w:p w:rsidR="0063105A" w:rsidRPr="0063105A" w:rsidRDefault="0063105A" w:rsidP="0063105A">
            <w:pPr>
              <w:pStyle w:val="NormalWeb"/>
              <w:widowControl w:val="0"/>
              <w:spacing w:before="280" w:after="0"/>
              <w:rPr>
                <w:rFonts w:asciiTheme="minorHAnsi" w:hAnsiTheme="minorHAnsi" w:cstheme="minorHAnsi"/>
                <w:sz w:val="22"/>
              </w:rPr>
            </w:pPr>
            <w:r w:rsidRPr="0063105A">
              <w:rPr>
                <w:rFonts w:asciiTheme="minorHAnsi" w:hAnsiTheme="minorHAnsi" w:cstheme="minorHAnsi"/>
                <w:sz w:val="22"/>
              </w:rPr>
              <w:t xml:space="preserve">Deux productions d’élèves </w:t>
            </w:r>
            <w:r>
              <w:rPr>
                <w:rFonts w:asciiTheme="minorHAnsi" w:hAnsiTheme="minorHAnsi" w:cstheme="minorHAnsi"/>
                <w:sz w:val="22"/>
              </w:rPr>
              <w:t>peuvent être</w:t>
            </w:r>
            <w:r w:rsidRPr="0063105A">
              <w:rPr>
                <w:rFonts w:asciiTheme="minorHAnsi" w:hAnsiTheme="minorHAnsi" w:cstheme="minorHAnsi"/>
                <w:sz w:val="22"/>
              </w:rPr>
              <w:t xml:space="preserve"> affichées. L’enseignant décrit l’une des œuvres et les élèves doivent trouver de quelle production affichée il s’agit.</w:t>
            </w:r>
          </w:p>
          <w:p w:rsidR="00E966B1" w:rsidRDefault="0063105A" w:rsidP="0063105A">
            <w:pPr>
              <w:pStyle w:val="NormalWeb"/>
              <w:widowControl w:val="0"/>
              <w:spacing w:before="280" w:after="0"/>
              <w:rPr>
                <w:rFonts w:ascii="Calibri" w:hAnsi="Calibri" w:cs="Calibri"/>
              </w:rPr>
            </w:pPr>
            <w:r w:rsidRPr="0063105A">
              <w:rPr>
                <w:rFonts w:asciiTheme="minorHAnsi" w:hAnsiTheme="minorHAnsi" w:cstheme="minorHAnsi"/>
                <w:sz w:val="22"/>
              </w:rPr>
              <w:t xml:space="preserve"> Un réinvestissement est proposé avec d’autres produ</w:t>
            </w:r>
            <w:r>
              <w:rPr>
                <w:rFonts w:asciiTheme="minorHAnsi" w:hAnsiTheme="minorHAnsi" w:cstheme="minorHAnsi"/>
                <w:sz w:val="22"/>
              </w:rPr>
              <w:t xml:space="preserve">ctions, durant lequel un élève </w:t>
            </w:r>
            <w:r w:rsidRPr="0063105A">
              <w:rPr>
                <w:rFonts w:asciiTheme="minorHAnsi" w:hAnsiTheme="minorHAnsi" w:cstheme="minorHAnsi"/>
                <w:sz w:val="22"/>
              </w:rPr>
              <w:t>décrit l’une des production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63105A">
              <w:rPr>
                <w:rFonts w:asciiTheme="minorHAnsi" w:hAnsiTheme="minorHAnsi" w:cstheme="minorHAnsi"/>
                <w:sz w:val="22"/>
              </w:rPr>
              <w:t xml:space="preserve"> affichée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63105A"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3105A">
              <w:rPr>
                <w:rFonts w:asciiTheme="minorHAnsi" w:hAnsiTheme="minorHAnsi" w:cstheme="minorHAnsi"/>
                <w:sz w:val="22"/>
              </w:rPr>
              <w:t>Ce rituel pourra être reproduit avec d’autres œuvres.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63105A">
            <w:pPr>
              <w:widowControl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Collectif</w:t>
            </w:r>
          </w:p>
          <w:p w:rsidR="00E966B1" w:rsidRDefault="00E966B1">
            <w:pPr>
              <w:widowControl w:val="0"/>
              <w:jc w:val="center"/>
              <w:rPr>
                <w:rFonts w:cs="Calibri"/>
                <w:color w:val="FF0000"/>
              </w:rPr>
            </w:pPr>
          </w:p>
          <w:p w:rsidR="00E966B1" w:rsidRDefault="00E966B1" w:rsidP="0063105A">
            <w:pPr>
              <w:widowControl w:val="0"/>
              <w:rPr>
                <w:rFonts w:cs="Calibri"/>
                <w:color w:val="FF0000"/>
              </w:rPr>
            </w:pPr>
          </w:p>
          <w:p w:rsidR="00E966B1" w:rsidRDefault="0063105A">
            <w:pPr>
              <w:widowControl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</w:t>
            </w:r>
            <w:r w:rsidR="00E05486">
              <w:rPr>
                <w:rFonts w:cs="Calibri"/>
                <w:color w:val="000000"/>
              </w:rPr>
              <w:t xml:space="preserve"> ateliers, individuel</w:t>
            </w:r>
          </w:p>
          <w:p w:rsidR="00E966B1" w:rsidRDefault="00C57705">
            <w:pPr>
              <w:widowControl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bookmarkStart w:id="0" w:name="_GoBack"/>
            <w:bookmarkEnd w:id="0"/>
            <w:r w:rsidR="00E05486">
              <w:rPr>
                <w:rFonts w:cs="Calibri"/>
                <w:color w:val="000000"/>
              </w:rPr>
              <w:t>u collectif</w:t>
            </w:r>
          </w:p>
          <w:p w:rsidR="00E966B1" w:rsidRDefault="00E966B1">
            <w:pPr>
              <w:widowControl w:val="0"/>
              <w:jc w:val="center"/>
              <w:rPr>
                <w:rFonts w:cs="Calibri"/>
                <w:color w:val="000000"/>
              </w:rPr>
            </w:pPr>
          </w:p>
          <w:p w:rsidR="0063105A" w:rsidRDefault="0063105A">
            <w:pPr>
              <w:widowControl w:val="0"/>
              <w:jc w:val="center"/>
              <w:rPr>
                <w:rFonts w:cs="Calibri"/>
                <w:color w:val="000000"/>
              </w:rPr>
            </w:pPr>
          </w:p>
          <w:p w:rsidR="0063105A" w:rsidRDefault="0063105A">
            <w:pPr>
              <w:widowControl w:val="0"/>
              <w:jc w:val="center"/>
              <w:rPr>
                <w:rFonts w:cs="Calibri"/>
                <w:color w:val="000000"/>
              </w:rPr>
            </w:pPr>
          </w:p>
          <w:p w:rsidR="0063105A" w:rsidRDefault="0063105A">
            <w:pPr>
              <w:widowControl w:val="0"/>
              <w:jc w:val="center"/>
              <w:rPr>
                <w:rFonts w:cs="Calibri"/>
                <w:color w:val="000000"/>
              </w:rPr>
            </w:pPr>
          </w:p>
          <w:p w:rsidR="00E966B1" w:rsidRDefault="00E05486">
            <w:pPr>
              <w:widowControl w:val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collectif</w:t>
            </w:r>
          </w:p>
        </w:tc>
      </w:tr>
      <w:tr w:rsidR="00E966B1" w:rsidTr="00C57705">
        <w:trPr>
          <w:trHeight w:val="329"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966B1" w:rsidP="00C57705">
            <w:pPr>
              <w:widowControl w:val="0"/>
              <w:rPr>
                <w:rFonts w:cs="Calibri"/>
              </w:rPr>
            </w:pPr>
          </w:p>
        </w:tc>
      </w:tr>
      <w:tr w:rsidR="00E966B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966B1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Pr="00DF47B3" w:rsidRDefault="00E05486" w:rsidP="00DF47B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>Variables didactiques</w:t>
            </w:r>
            <w:r>
              <w:rPr>
                <w:rFonts w:cstheme="minorHAnsi"/>
                <w:b/>
              </w:rPr>
              <w:t xml:space="preserve"> : </w:t>
            </w:r>
          </w:p>
          <w:p w:rsidR="00E966B1" w:rsidRDefault="00E05486">
            <w:pPr>
              <w:pStyle w:val="Paragraphedeliste"/>
              <w:widowControl w:val="0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Affichages didactiques : œuvre de</w:t>
            </w:r>
            <w:r w:rsidR="00DF47B3">
              <w:rPr>
                <w:rFonts w:cstheme="minorHAnsi"/>
              </w:rPr>
              <w:t xml:space="preserve"> Kandinsky, affichage couleurs et/ou </w:t>
            </w:r>
            <w:r>
              <w:rPr>
                <w:rFonts w:cstheme="minorHAnsi"/>
              </w:rPr>
              <w:t>affichage formes</w:t>
            </w:r>
            <w:r w:rsidR="00DF47B3">
              <w:rPr>
                <w:rFonts w:cstheme="minorHAnsi"/>
              </w:rPr>
              <w:t>.</w:t>
            </w:r>
          </w:p>
          <w:p w:rsidR="00DF47B3" w:rsidRDefault="00DF47B3">
            <w:pPr>
              <w:pStyle w:val="Paragraphedeliste"/>
              <w:widowControl w:val="0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Nombre de couleurs travaillées.</w:t>
            </w:r>
          </w:p>
          <w:p w:rsidR="00E966B1" w:rsidRPr="00DF47B3" w:rsidRDefault="00E05486" w:rsidP="00DF47B3">
            <w:pPr>
              <w:pStyle w:val="Paragraphedeliste"/>
              <w:widowControl w:val="0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Séance supplémentaire en motricité : faire sauter dans des cerceaux ou des carrés au sol...</w:t>
            </w:r>
          </w:p>
        </w:tc>
      </w:tr>
    </w:tbl>
    <w:p w:rsidR="00E966B1" w:rsidRDefault="00E966B1">
      <w:pPr>
        <w:spacing w:line="240" w:lineRule="auto"/>
        <w:rPr>
          <w:rFonts w:cs="Calibri"/>
          <w:sz w:val="16"/>
          <w:szCs w:val="16"/>
        </w:rPr>
      </w:pPr>
    </w:p>
    <w:tbl>
      <w:tblPr>
        <w:tblW w:w="11042" w:type="dxa"/>
        <w:tblInd w:w="-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4"/>
        <w:gridCol w:w="5388"/>
      </w:tblGrid>
      <w:tr w:rsidR="00E966B1">
        <w:trPr>
          <w:trHeight w:val="2174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  <w:u w:val="single"/>
              </w:rPr>
              <w:t>Degré d’atteinte des objectifs</w:t>
            </w:r>
            <w:r>
              <w:rPr>
                <w:rFonts w:cs="Calibri"/>
              </w:rPr>
              <w:t> :</w:t>
            </w:r>
          </w:p>
          <w:p w:rsidR="00E966B1" w:rsidRDefault="00E05486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u w:val="single"/>
              </w:rPr>
              <w:t>Degré 1 d’acquisition</w:t>
            </w:r>
          </w:p>
          <w:p w:rsidR="00E966B1" w:rsidRDefault="00E05486" w:rsidP="00DF47B3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Identifier et nommer des couleurs apprises sur d’autres supports visuels</w:t>
            </w:r>
            <w:r w:rsidR="00DF47B3">
              <w:rPr>
                <w:rFonts w:cs="Calibri"/>
              </w:rPr>
              <w:t>.</w:t>
            </w:r>
          </w:p>
          <w:p w:rsidR="00E966B1" w:rsidRDefault="00E966B1" w:rsidP="00DF47B3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E966B1" w:rsidRDefault="00E05486" w:rsidP="00DF47B3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Identifier et nommer les formes carrées et rondes sur d’autres supports visuels</w:t>
            </w:r>
            <w:r w:rsidR="00DF47B3">
              <w:rPr>
                <w:rFonts w:cs="Calibri"/>
              </w:rPr>
              <w:t>.</w:t>
            </w:r>
          </w:p>
          <w:p w:rsidR="00E966B1" w:rsidRDefault="00E966B1" w:rsidP="00DF47B3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E966B1" w:rsidRDefault="00E05486" w:rsidP="00DF47B3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u w:val="single"/>
              </w:rPr>
              <w:t>Degré 2 d’acquisition</w:t>
            </w:r>
          </w:p>
          <w:p w:rsidR="00E966B1" w:rsidRDefault="00E05486" w:rsidP="00DF47B3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Utiliser les verbes d’action appris : peindre, entourer, mélanger, remplir</w:t>
            </w:r>
            <w:r w:rsidR="00DF47B3">
              <w:rPr>
                <w:rFonts w:cs="Calibri"/>
              </w:rPr>
              <w:t>.</w:t>
            </w:r>
          </w:p>
          <w:p w:rsidR="00E966B1" w:rsidRDefault="00E05486" w:rsidP="00DF47B3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Utiliser le nom des outils : pinceau, papier, main</w:t>
            </w:r>
            <w:r w:rsidR="00DF47B3">
              <w:rPr>
                <w:rFonts w:cs="Calibri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B1" w:rsidRDefault="00E05486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  <w:u w:val="single"/>
              </w:rPr>
              <w:t>Principaux obstacles</w:t>
            </w:r>
            <w:r>
              <w:rPr>
                <w:rFonts w:cs="Calibri"/>
              </w:rPr>
              <w:t> :</w:t>
            </w:r>
          </w:p>
          <w:p w:rsidR="00E966B1" w:rsidRDefault="00E966B1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E966B1" w:rsidRDefault="00E05486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 Enfants mutiques ou effacés</w:t>
            </w:r>
          </w:p>
          <w:p w:rsidR="00DF47B3" w:rsidRDefault="00DF47B3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 Motricité pour le tracé des ronds.</w:t>
            </w:r>
          </w:p>
          <w:p w:rsidR="00E966B1" w:rsidRDefault="00E05486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 Hétérogénéité du groupe-classe</w:t>
            </w:r>
          </w:p>
          <w:p w:rsidR="00E966B1" w:rsidRDefault="00E05486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 Durée des phases à ajuster : peuvent être trop longues si trop d’élèves</w:t>
            </w:r>
          </w:p>
        </w:tc>
      </w:tr>
    </w:tbl>
    <w:p w:rsidR="00E966B1" w:rsidRDefault="00E966B1" w:rsidP="00C57705">
      <w:pPr>
        <w:rPr>
          <w:rFonts w:cs="Calibri"/>
        </w:rPr>
      </w:pPr>
    </w:p>
    <w:sectPr w:rsidR="00E966B1" w:rsidSect="00C57705">
      <w:footerReference w:type="default" r:id="rId14"/>
      <w:pgSz w:w="11906" w:h="16838"/>
      <w:pgMar w:top="284" w:right="567" w:bottom="284" w:left="567" w:header="0" w:footer="4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65" w:rsidRDefault="00323065">
      <w:pPr>
        <w:spacing w:after="0" w:line="240" w:lineRule="auto"/>
      </w:pPr>
      <w:r>
        <w:separator/>
      </w:r>
    </w:p>
  </w:endnote>
  <w:endnote w:type="continuationSeparator" w:id="0">
    <w:p w:rsidR="00323065" w:rsidRDefault="003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B1" w:rsidRDefault="00E966B1">
    <w:pPr>
      <w:pStyle w:val="Pieddepage"/>
      <w:tabs>
        <w:tab w:val="clear" w:pos="4536"/>
        <w:tab w:val="clear" w:pos="9072"/>
        <w:tab w:val="center" w:pos="7380"/>
        <w:tab w:val="right" w:pos="13680"/>
      </w:tabs>
      <w:spacing w:after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65" w:rsidRDefault="00323065">
      <w:pPr>
        <w:spacing w:after="0" w:line="240" w:lineRule="auto"/>
      </w:pPr>
      <w:r>
        <w:separator/>
      </w:r>
    </w:p>
  </w:footnote>
  <w:footnote w:type="continuationSeparator" w:id="0">
    <w:p w:rsidR="00323065" w:rsidRDefault="0032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18BB"/>
    <w:multiLevelType w:val="hybridMultilevel"/>
    <w:tmpl w:val="EDBCF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311B"/>
    <w:multiLevelType w:val="multilevel"/>
    <w:tmpl w:val="4B8EDDE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66055E"/>
    <w:multiLevelType w:val="multilevel"/>
    <w:tmpl w:val="07B4D7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B1"/>
    <w:rsid w:val="000375E7"/>
    <w:rsid w:val="00055421"/>
    <w:rsid w:val="00323065"/>
    <w:rsid w:val="0038144D"/>
    <w:rsid w:val="004C0BDA"/>
    <w:rsid w:val="0063105A"/>
    <w:rsid w:val="006318C9"/>
    <w:rsid w:val="00690ED1"/>
    <w:rsid w:val="007C11DE"/>
    <w:rsid w:val="00B35CC0"/>
    <w:rsid w:val="00B92CB3"/>
    <w:rsid w:val="00C57705"/>
    <w:rsid w:val="00DF47B3"/>
    <w:rsid w:val="00E05486"/>
    <w:rsid w:val="00E966B1"/>
    <w:rsid w:val="00ED1619"/>
    <w:rsid w:val="00F60B79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49CB"/>
  <w15:docId w15:val="{D042FB98-44F2-448C-A3BB-47DF990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323" w:hanging="323"/>
      <w:jc w:val="center"/>
      <w:outlineLvl w:val="2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D62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6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627C2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D627C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</w:style>
  <w:style w:type="character" w:customStyle="1" w:styleId="LienInternet">
    <w:name w:val="Lien Internet"/>
    <w:rsid w:val="00157979"/>
    <w:rPr>
      <w:color w:val="0563C1"/>
      <w:u w:val="single"/>
    </w:rPr>
  </w:style>
  <w:style w:type="character" w:customStyle="1" w:styleId="LienInternetvisit">
    <w:name w:val="Lien Internet visité"/>
    <w:rsid w:val="005A7ED5"/>
    <w:rPr>
      <w:color w:val="954F72"/>
      <w:u w:val="single"/>
    </w:rPr>
  </w:style>
  <w:style w:type="character" w:customStyle="1" w:styleId="tbj">
    <w:name w:val="tbj"/>
    <w:qFormat/>
    <w:rsid w:val="00921363"/>
  </w:style>
  <w:style w:type="character" w:styleId="lev">
    <w:name w:val="Strong"/>
    <w:basedOn w:val="Policepardfaut"/>
    <w:uiPriority w:val="22"/>
    <w:qFormat/>
    <w:rsid w:val="00EA341D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B727A9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qFormat/>
    <w:rsid w:val="00852818"/>
    <w:rPr>
      <w:rFonts w:ascii="Calibri" w:eastAsia="Calibri" w:hAnsi="Calibri"/>
      <w:sz w:val="22"/>
      <w:szCs w:val="22"/>
      <w:lang w:eastAsia="en-US"/>
    </w:rPr>
  </w:style>
  <w:style w:type="character" w:customStyle="1" w:styleId="Aucun">
    <w:name w:val="Aucun"/>
    <w:qFormat/>
    <w:rsid w:val="00414DCF"/>
    <w:rPr>
      <w:lang w:val="fr-FR"/>
    </w:rPr>
  </w:style>
  <w:style w:type="character" w:customStyle="1" w:styleId="Corpsdetexte3Car">
    <w:name w:val="Corps de texte 3 Car"/>
    <w:basedOn w:val="Policepardfaut"/>
    <w:link w:val="Corpsdetexte3"/>
    <w:qFormat/>
    <w:rsid w:val="009666DC"/>
    <w:rPr>
      <w:rFonts w:ascii="Calibri" w:eastAsia="Calibri" w:hAnsi="Calibri"/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pPr>
      <w:jc w:val="center"/>
    </w:pPr>
    <w:rPr>
      <w:b/>
      <w:sz w:val="28"/>
    </w:rPr>
  </w:style>
  <w:style w:type="paragraph" w:styleId="Corpsdetexte">
    <w:name w:val="Body Text"/>
    <w:basedOn w:val="Normal"/>
    <w:pPr>
      <w:spacing w:after="120"/>
    </w:pPr>
    <w:rPr>
      <w:lang w:eastAsia="fr-FR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Retraitcorpsdetexte">
    <w:name w:val="Body Text Indent"/>
    <w:basedOn w:val="Normal"/>
    <w:pPr>
      <w:jc w:val="both"/>
    </w:pPr>
    <w:rPr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qFormat/>
    <w:pPr>
      <w:spacing w:before="120"/>
      <w:jc w:val="center"/>
    </w:pPr>
    <w:rPr>
      <w:b/>
      <w:sz w:val="20"/>
    </w:rPr>
  </w:style>
  <w:style w:type="paragraph" w:styleId="Retraitcorpsdetexte2">
    <w:name w:val="Body Text Indent 2"/>
    <w:basedOn w:val="Normal"/>
    <w:qFormat/>
    <w:pPr>
      <w:spacing w:before="120"/>
      <w:ind w:left="-68"/>
    </w:pPr>
    <w:rPr>
      <w:sz w:val="20"/>
    </w:rPr>
  </w:style>
  <w:style w:type="paragraph" w:styleId="Corpsdetexte3">
    <w:name w:val="Body Text 3"/>
    <w:basedOn w:val="Normal"/>
    <w:link w:val="Corpsdetexte3Car"/>
    <w:qFormat/>
  </w:style>
  <w:style w:type="paragraph" w:styleId="Textedebulles">
    <w:name w:val="Balloon Text"/>
    <w:basedOn w:val="Normal"/>
    <w:semiHidden/>
    <w:qFormat/>
    <w:rsid w:val="002B33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153D"/>
    <w:pPr>
      <w:ind w:left="720"/>
      <w:textAlignment w:val="baseline"/>
    </w:pPr>
  </w:style>
  <w:style w:type="paragraph" w:customStyle="1" w:styleId="Cartable">
    <w:name w:val="Cartable"/>
    <w:basedOn w:val="Normal"/>
    <w:qFormat/>
    <w:rsid w:val="007275A0"/>
    <w:pPr>
      <w:spacing w:line="480" w:lineRule="auto"/>
      <w:jc w:val="both"/>
    </w:pPr>
    <w:rPr>
      <w:rFonts w:ascii="Arial" w:hAnsi="Arial" w:cs="Arial"/>
      <w:sz w:val="40"/>
    </w:rPr>
  </w:style>
  <w:style w:type="paragraph" w:customStyle="1" w:styleId="Default">
    <w:name w:val="Default"/>
    <w:qFormat/>
    <w:rsid w:val="00C43985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727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7275A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7275A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7275A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7275A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96AC-D771-472F-BEF6-B7B4B2EC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</vt:lpstr>
    </vt:vector>
  </TitlesOfParts>
  <Company>unknown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</dc:title>
  <dc:subject/>
  <dc:creator>Famille Cotillard</dc:creator>
  <dc:description/>
  <cp:lastModifiedBy>circo</cp:lastModifiedBy>
  <cp:revision>3</cp:revision>
  <cp:lastPrinted>2022-06-07T12:12:00Z</cp:lastPrinted>
  <dcterms:created xsi:type="dcterms:W3CDTF">2022-06-07T12:12:00Z</dcterms:created>
  <dcterms:modified xsi:type="dcterms:W3CDTF">2022-06-07T12:23:00Z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unknown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